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D4" w:rsidRDefault="00D446C8">
      <w:pPr>
        <w:spacing w:after="0" w:line="360" w:lineRule="auto"/>
        <w:jc w:val="center"/>
        <w:rPr>
          <w:rFonts w:eastAsia="Times New Roman" w:cs="Times New Roman"/>
          <w:b/>
          <w:bCs/>
          <w:color w:val="000000" w:themeColor="text1"/>
          <w:szCs w:val="28"/>
        </w:rPr>
      </w:pPr>
      <w:bookmarkStart w:id="0" w:name="_GoBack"/>
      <w:r>
        <w:rPr>
          <w:rFonts w:eastAsia="Times New Roman" w:cs="Times New Roman"/>
          <w:b/>
          <w:bCs/>
          <w:color w:val="000000" w:themeColor="text1"/>
          <w:szCs w:val="28"/>
        </w:rPr>
        <w:t>KỶ NIỆM 101 NĂM NGÀY BÁO CHÍ CÁCH MẠNG VIỆT NAM (21/6/1925 - 21/6/2026).</w:t>
      </w:r>
    </w:p>
    <w:bookmarkEnd w:id="0"/>
    <w:p w:rsidR="00583FD4" w:rsidRDefault="00D446C8">
      <w:pPr>
        <w:spacing w:after="0" w:line="36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    </w:t>
      </w:r>
    </w:p>
    <w:p w:rsidR="00583FD4" w:rsidRDefault="00D446C8">
      <w:pPr>
        <w:spacing w:after="0" w:line="360" w:lineRule="auto"/>
        <w:ind w:firstLine="720"/>
        <w:jc w:val="both"/>
        <w:rPr>
          <w:rFonts w:eastAsia="Times New Roman" w:cs="Times New Roman"/>
          <w:color w:val="000000" w:themeColor="text1"/>
          <w:szCs w:val="28"/>
        </w:rPr>
      </w:pPr>
      <w:r>
        <w:rPr>
          <w:rFonts w:eastAsia="Times New Roman" w:cs="Times New Roman"/>
          <w:color w:val="000000" w:themeColor="text1"/>
          <w:szCs w:val="28"/>
        </w:rPr>
        <w:t>Ngày 21/6/2026, cả nước kỷ niệm </w:t>
      </w:r>
      <w:r>
        <w:rPr>
          <w:rFonts w:eastAsia="Times New Roman" w:cs="Times New Roman"/>
          <w:bCs/>
          <w:color w:val="000000" w:themeColor="text1"/>
          <w:szCs w:val="28"/>
        </w:rPr>
        <w:t>101 năm Ngày Báo chí Cách mạng Việt Nam (21/6/1925 - 21/6/2026)</w:t>
      </w:r>
      <w:r>
        <w:rPr>
          <w:rFonts w:eastAsia="Times New Roman" w:cs="Times New Roman"/>
          <w:color w:val="000000" w:themeColor="text1"/>
          <w:szCs w:val="28"/>
        </w:rPr>
        <w:t xml:space="preserve"> – dấu mốc lịch sử quan trọng ghi nhận sự ra đời và phát triển của nền báo chí </w:t>
      </w:r>
      <w:r>
        <w:rPr>
          <w:rFonts w:eastAsia="Times New Roman" w:cs="Times New Roman"/>
          <w:color w:val="000000" w:themeColor="text1"/>
          <w:szCs w:val="28"/>
        </w:rPr>
        <w:t>cách mạng nước nhà.</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
          <w:color w:val="000000" w:themeColor="text1"/>
          <w:sz w:val="28"/>
          <w:szCs w:val="28"/>
        </w:rPr>
        <w:t>Cách đây 101 năm, ngày 21/6/1925, tại Quảng Châu (Trung Quốc), lãnh tụ Nguyễn Ái Quốc đã sáng lập và trực tiếp chỉ đạo xuất bản tờ báo </w:t>
      </w:r>
      <w:r>
        <w:rPr>
          <w:rStyle w:val="cls-defaultparagraphfont-000003"/>
          <w:i/>
          <w:iCs/>
          <w:color w:val="000000" w:themeColor="text1"/>
          <w:sz w:val="28"/>
          <w:szCs w:val="28"/>
        </w:rPr>
        <w:t>Thanh Niên</w:t>
      </w:r>
      <w:r>
        <w:rPr>
          <w:color w:val="000000" w:themeColor="text1"/>
          <w:sz w:val="28"/>
          <w:szCs w:val="28"/>
        </w:rPr>
        <w:t> </w:t>
      </w:r>
      <w:r>
        <w:rPr>
          <w:rStyle w:val="cls-defaultparagraphfont"/>
          <w:color w:val="000000" w:themeColor="text1"/>
          <w:sz w:val="28"/>
          <w:szCs w:val="28"/>
        </w:rPr>
        <w:t xml:space="preserve">– cơ quan ngôn luận của Hội Việt Nam Cách mạng Thanh niên. Sự kiện này đánh dấu sự ra đời </w:t>
      </w:r>
      <w:r>
        <w:rPr>
          <w:rStyle w:val="cls-defaultparagraphfont"/>
          <w:color w:val="000000" w:themeColor="text1"/>
          <w:sz w:val="28"/>
          <w:szCs w:val="28"/>
        </w:rPr>
        <w:t>của nền Báo chí Cách mạng Việt Nam, mở đầu cho hành trình đồng hành cùng dân tộc trong sự nghiệp đấu tranh giải phóng dân tộc, xây dựng và bảo vệ Tổ quốc.</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
          <w:color w:val="000000" w:themeColor="text1"/>
          <w:sz w:val="28"/>
          <w:szCs w:val="28"/>
        </w:rPr>
        <w:t xml:space="preserve">Trải qua các thời kỳ cách mạng, báo chí luôn là lực lượng xung kích trên mặt trận tư tưởng, văn hóa; </w:t>
      </w:r>
      <w:r>
        <w:rPr>
          <w:rStyle w:val="cls-defaultparagraphfont"/>
          <w:color w:val="000000" w:themeColor="text1"/>
          <w:sz w:val="28"/>
          <w:szCs w:val="28"/>
        </w:rPr>
        <w:t>là cầu nối quan trọng giữa Đảng, Nhà nước và Nhân dân. Báo chí đã góp phần tuyên truyền chủ trương, đường lối của Đảng, chính sách, pháp luật của Nhà nước; phản ánh kịp thời đời sống xã hội; phát hiện, lan tỏa những mô hình hay, cách làm sáng tạo, gương ng</w:t>
      </w:r>
      <w:r>
        <w:rPr>
          <w:rStyle w:val="cls-defaultparagraphfont"/>
          <w:color w:val="000000" w:themeColor="text1"/>
          <w:sz w:val="28"/>
          <w:szCs w:val="28"/>
        </w:rPr>
        <w:t>ười tốt việc tốt; đồng thời tích cực tham gia đấu tranh phòng, chống tham nhũng, tiêu cực và các biểu hiện sai trái.</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
          <w:color w:val="000000" w:themeColor="text1"/>
          <w:sz w:val="28"/>
          <w:szCs w:val="28"/>
        </w:rPr>
        <w:t>Trong bối cảnh chuyển đổi số và sự phát triển mạnh mẽ của công nghệ thông tin, báo chí Việt Nam đang không ngừng đổi mới nội dung, hình thứ</w:t>
      </w:r>
      <w:r>
        <w:rPr>
          <w:rStyle w:val="cls-defaultparagraphfont"/>
          <w:color w:val="000000" w:themeColor="text1"/>
          <w:sz w:val="28"/>
          <w:szCs w:val="28"/>
        </w:rPr>
        <w:t>c truyền tải, ứng dụng công nghệ hiện đại nhằm đáp ứng nhu cầu thông tin ngày càng đa dạng của công chúng. Đội ngũ những người làm báo tiếp tục phát huy bản lĩnh chính trị, đạo đức nghề nghiệp, nâng cao chất lượng thông tin theo hướng nhanh nhạy, chính xác</w:t>
      </w:r>
      <w:r>
        <w:rPr>
          <w:rStyle w:val="cls-defaultparagraphfont"/>
          <w:color w:val="000000" w:themeColor="text1"/>
          <w:sz w:val="28"/>
          <w:szCs w:val="28"/>
        </w:rPr>
        <w:t>, khách quan và nhân văn.</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
          <w:color w:val="000000" w:themeColor="text1"/>
          <w:sz w:val="28"/>
          <w:szCs w:val="28"/>
        </w:rPr>
        <w:t>Kỷ niệm Ngày Báo chí Cách mạng Việt Nam là dịp để tri ân các thế hệ nhà báo, phóng viên, biên tập viên và những người làm công tác thông tin, tuyên truyền đã có nhiều đóng góp cho sự nghiệp cách mạng của Đảng và dân tộc. Đồng thời</w:t>
      </w:r>
      <w:r>
        <w:rPr>
          <w:rStyle w:val="cls-defaultparagraphfont"/>
          <w:color w:val="000000" w:themeColor="text1"/>
          <w:sz w:val="28"/>
          <w:szCs w:val="28"/>
        </w:rPr>
        <w:t xml:space="preserve">, đây cũng là dịp để khẳng định vai trò, trách nhiệm của báo chí trong </w:t>
      </w:r>
      <w:r>
        <w:rPr>
          <w:rStyle w:val="cls-defaultparagraphfont"/>
          <w:color w:val="000000" w:themeColor="text1"/>
          <w:sz w:val="28"/>
          <w:szCs w:val="28"/>
        </w:rPr>
        <w:lastRenderedPageBreak/>
        <w:t>công cuộc xây dựng quê hương, đất nước phát triển bền vững, giàu mạnh và văn minh.</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
          <w:color w:val="000000" w:themeColor="text1"/>
          <w:sz w:val="28"/>
          <w:szCs w:val="28"/>
        </w:rPr>
        <w:t>Trong thời gian tới, các cơ quan báo chí, truyền thông và hệ thống thông tin cơ sở sẽ tiếp tục phát hu</w:t>
      </w:r>
      <w:r>
        <w:rPr>
          <w:rStyle w:val="cls-defaultparagraphfont"/>
          <w:color w:val="000000" w:themeColor="text1"/>
          <w:sz w:val="28"/>
          <w:szCs w:val="28"/>
        </w:rPr>
        <w:t>y truyền thống vẻ vang, nâng cao chất lượng hoạt động, góp phần đưa chủ trương của Đảng, chính sách pháp luật của Nhà nước đến gần hơn với Nhân dân, tạo sự đồng thuận xã hội, thúc đẩy phát triển kinh tế - xã hội, bảo đảm quốc phòng - an ninh và xây dựng ch</w:t>
      </w:r>
      <w:r>
        <w:rPr>
          <w:rStyle w:val="cls-defaultparagraphfont"/>
          <w:color w:val="000000" w:themeColor="text1"/>
          <w:sz w:val="28"/>
          <w:szCs w:val="28"/>
        </w:rPr>
        <w:t>ính quyền phục vụ Nhân dân.</w:t>
      </w:r>
    </w:p>
    <w:p w:rsidR="00583FD4" w:rsidRDefault="00D446C8">
      <w:pPr>
        <w:pStyle w:val="cls-normal"/>
        <w:shd w:val="clear" w:color="auto" w:fill="FFFFFF"/>
        <w:spacing w:before="0" w:beforeAutospacing="0" w:after="0" w:afterAutospacing="0" w:line="360" w:lineRule="auto"/>
        <w:ind w:firstLine="720"/>
        <w:jc w:val="both"/>
        <w:rPr>
          <w:color w:val="000000" w:themeColor="text1"/>
          <w:sz w:val="28"/>
          <w:szCs w:val="28"/>
        </w:rPr>
      </w:pPr>
      <w:r>
        <w:rPr>
          <w:rStyle w:val="cls-defaultparagraphfont-000000"/>
          <w:bCs/>
          <w:color w:val="000000" w:themeColor="text1"/>
          <w:sz w:val="28"/>
          <w:szCs w:val="28"/>
        </w:rPr>
        <w:t>Kỷ niệm 101 năm Ngày Báo chí Cách mạng Việt Nam là dịp để mỗi người dân thêm trân trọng những đóng góp của báo chí, đồng thời chung tay xây dựng môi trường thông tin lành mạnh, lan tỏa những giá trị tốt đẹp trong cộng đồng và xã</w:t>
      </w:r>
      <w:r>
        <w:rPr>
          <w:rStyle w:val="cls-defaultparagraphfont-000000"/>
          <w:bCs/>
          <w:color w:val="000000" w:themeColor="text1"/>
          <w:sz w:val="28"/>
          <w:szCs w:val="28"/>
        </w:rPr>
        <w:t xml:space="preserve"> hội.</w:t>
      </w:r>
    </w:p>
    <w:p w:rsidR="00583FD4" w:rsidRDefault="00D446C8">
      <w:pPr>
        <w:spacing w:line="360" w:lineRule="auto"/>
        <w:jc w:val="center"/>
        <w:rPr>
          <w:rFonts w:cs="Times New Roman"/>
          <w:b/>
          <w:color w:val="000000" w:themeColor="text1"/>
          <w:szCs w:val="28"/>
        </w:rPr>
      </w:pPr>
      <w:r>
        <w:rPr>
          <w:rFonts w:cs="Times New Roman"/>
          <w:b/>
          <w:color w:val="000000" w:themeColor="text1"/>
          <w:szCs w:val="28"/>
        </w:rPr>
        <w:t xml:space="preserve">Mai Liên – Trung tâm cung </w:t>
      </w:r>
      <w:r>
        <w:rPr>
          <w:rFonts w:cs="Times New Roman"/>
          <w:b/>
          <w:color w:val="000000" w:themeColor="text1"/>
          <w:szCs w:val="28"/>
        </w:rPr>
        <w:t>ứ</w:t>
      </w:r>
      <w:r>
        <w:rPr>
          <w:rFonts w:cs="Times New Roman"/>
          <w:b/>
          <w:color w:val="000000" w:themeColor="text1"/>
          <w:szCs w:val="28"/>
        </w:rPr>
        <w:t>ng DVC</w:t>
      </w:r>
    </w:p>
    <w:sectPr w:rsidR="00583FD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D4"/>
    <w:rsid w:val="00583FD4"/>
    <w:rsid w:val="00D4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s-normal">
    <w:name w:val="cls-normal"/>
    <w:basedOn w:val="Normal"/>
    <w:pPr>
      <w:spacing w:before="100" w:beforeAutospacing="1" w:after="100" w:afterAutospacing="1" w:line="240" w:lineRule="auto"/>
    </w:pPr>
    <w:rPr>
      <w:rFonts w:eastAsia="Times New Roman" w:cs="Times New Roman"/>
      <w:sz w:val="24"/>
      <w:szCs w:val="24"/>
    </w:rPr>
  </w:style>
  <w:style w:type="character" w:customStyle="1" w:styleId="cls-defaultparagraphfont">
    <w:name w:val="cls-defaultparagraphfont"/>
    <w:basedOn w:val="DefaultParagraphFont"/>
  </w:style>
  <w:style w:type="character" w:customStyle="1" w:styleId="cls-defaultparagraphfont-000003">
    <w:name w:val="cls-defaultparagraphfont-000003"/>
    <w:basedOn w:val="DefaultParagraphFont"/>
  </w:style>
  <w:style w:type="character" w:customStyle="1" w:styleId="cls-defaultparagraphfont-000000">
    <w:name w:val="cls-defaultparagraphfont-000000"/>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s-normal">
    <w:name w:val="cls-normal"/>
    <w:basedOn w:val="Normal"/>
    <w:pPr>
      <w:spacing w:before="100" w:beforeAutospacing="1" w:after="100" w:afterAutospacing="1" w:line="240" w:lineRule="auto"/>
    </w:pPr>
    <w:rPr>
      <w:rFonts w:eastAsia="Times New Roman" w:cs="Times New Roman"/>
      <w:sz w:val="24"/>
      <w:szCs w:val="24"/>
    </w:rPr>
  </w:style>
  <w:style w:type="character" w:customStyle="1" w:styleId="cls-defaultparagraphfont">
    <w:name w:val="cls-defaultparagraphfont"/>
    <w:basedOn w:val="DefaultParagraphFont"/>
  </w:style>
  <w:style w:type="character" w:customStyle="1" w:styleId="cls-defaultparagraphfont-000003">
    <w:name w:val="cls-defaultparagraphfont-000003"/>
    <w:basedOn w:val="DefaultParagraphFont"/>
  </w:style>
  <w:style w:type="character" w:customStyle="1" w:styleId="cls-defaultparagraphfont-000000">
    <w:name w:val="cls-defaultparagraphfont-00000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035869">
      <w:bodyDiv w:val="1"/>
      <w:marLeft w:val="0"/>
      <w:marRight w:val="0"/>
      <w:marTop w:val="0"/>
      <w:marBottom w:val="0"/>
      <w:divBdr>
        <w:top w:val="none" w:sz="0" w:space="0" w:color="auto"/>
        <w:left w:val="none" w:sz="0" w:space="0" w:color="auto"/>
        <w:bottom w:val="none" w:sz="0" w:space="0" w:color="auto"/>
        <w:right w:val="none" w:sz="0" w:space="0" w:color="auto"/>
      </w:divBdr>
    </w:div>
    <w:div w:id="2145156670">
      <w:bodyDiv w:val="1"/>
      <w:marLeft w:val="0"/>
      <w:marRight w:val="0"/>
      <w:marTop w:val="0"/>
      <w:marBottom w:val="0"/>
      <w:divBdr>
        <w:top w:val="none" w:sz="0" w:space="0" w:color="auto"/>
        <w:left w:val="none" w:sz="0" w:space="0" w:color="auto"/>
        <w:bottom w:val="none" w:sz="0" w:space="0" w:color="auto"/>
        <w:right w:val="none" w:sz="0" w:space="0" w:color="auto"/>
      </w:divBdr>
      <w:divsChild>
        <w:div w:id="204937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2026-06-19T12:00:00Z</dcterms:created>
  <dcterms:modified xsi:type="dcterms:W3CDTF">2026-06-19T12:00:00Z</dcterms:modified>
</cp:coreProperties>
</file>